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934" w:rsidRDefault="002D0934" w:rsidP="00363D06">
      <w:pPr>
        <w:jc w:val="center"/>
        <w:rPr>
          <w:b/>
          <w:sz w:val="26"/>
          <w:szCs w:val="26"/>
        </w:rPr>
      </w:pPr>
    </w:p>
    <w:p w:rsidR="00736728" w:rsidRDefault="00736728" w:rsidP="00363D06">
      <w:pPr>
        <w:jc w:val="center"/>
        <w:rPr>
          <w:b/>
          <w:sz w:val="26"/>
          <w:szCs w:val="26"/>
        </w:rPr>
      </w:pPr>
    </w:p>
    <w:p w:rsidR="00363D06" w:rsidRDefault="00363D06" w:rsidP="00363D06">
      <w:pPr>
        <w:jc w:val="center"/>
        <w:rPr>
          <w:b/>
          <w:sz w:val="26"/>
          <w:szCs w:val="26"/>
        </w:rPr>
      </w:pPr>
      <w:r w:rsidRPr="00363D06">
        <w:rPr>
          <w:b/>
          <w:sz w:val="26"/>
          <w:szCs w:val="26"/>
        </w:rPr>
        <w:t xml:space="preserve">Salarii de bază pentru personalul contractual </w:t>
      </w:r>
      <w:r w:rsidR="001C5407">
        <w:rPr>
          <w:b/>
          <w:sz w:val="26"/>
          <w:szCs w:val="26"/>
        </w:rPr>
        <w:t xml:space="preserve">administrativ </w:t>
      </w:r>
      <w:r w:rsidRPr="00363D06">
        <w:rPr>
          <w:b/>
          <w:sz w:val="26"/>
          <w:szCs w:val="26"/>
        </w:rPr>
        <w:t xml:space="preserve">din cadrul </w:t>
      </w:r>
      <w:r w:rsidR="00DD43BD">
        <w:rPr>
          <w:b/>
          <w:sz w:val="26"/>
          <w:szCs w:val="26"/>
        </w:rPr>
        <w:t>instituțiilor și așezămintelor cultur</w:t>
      </w:r>
      <w:r w:rsidRPr="00363D06">
        <w:rPr>
          <w:b/>
          <w:sz w:val="26"/>
          <w:szCs w:val="26"/>
        </w:rPr>
        <w:t>a</w:t>
      </w:r>
      <w:r w:rsidR="00DD43BD">
        <w:rPr>
          <w:b/>
          <w:sz w:val="26"/>
          <w:szCs w:val="26"/>
        </w:rPr>
        <w:t xml:space="preserve">le din subordinea </w:t>
      </w:r>
      <w:r w:rsidRPr="00363D06">
        <w:rPr>
          <w:b/>
          <w:sz w:val="26"/>
          <w:szCs w:val="26"/>
        </w:rPr>
        <w:t>Consiliului Județean Harghita</w:t>
      </w:r>
    </w:p>
    <w:p w:rsidR="001C5407" w:rsidRDefault="001C5407" w:rsidP="00363D06">
      <w:pPr>
        <w:jc w:val="center"/>
        <w:rPr>
          <w:b/>
          <w:sz w:val="26"/>
          <w:szCs w:val="26"/>
        </w:rPr>
      </w:pPr>
    </w:p>
    <w:tbl>
      <w:tblPr>
        <w:tblStyle w:val="TableGrid"/>
        <w:tblW w:w="8516" w:type="dxa"/>
        <w:tblLook w:val="04A0" w:firstRow="1" w:lastRow="0" w:firstColumn="1" w:lastColumn="0" w:noHBand="0" w:noVBand="1"/>
      </w:tblPr>
      <w:tblGrid>
        <w:gridCol w:w="519"/>
        <w:gridCol w:w="3350"/>
        <w:gridCol w:w="917"/>
        <w:gridCol w:w="778"/>
        <w:gridCol w:w="1569"/>
        <w:gridCol w:w="1383"/>
      </w:tblGrid>
      <w:tr w:rsidR="00736728" w:rsidRPr="00C83FC9" w:rsidTr="00736728">
        <w:trPr>
          <w:trHeight w:val="915"/>
        </w:trPr>
        <w:tc>
          <w:tcPr>
            <w:tcW w:w="519" w:type="dxa"/>
            <w:noWrap/>
            <w:hideMark/>
          </w:tcPr>
          <w:p w:rsidR="00736728" w:rsidRPr="00C83FC9" w:rsidRDefault="00736728" w:rsidP="00C83FC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50" w:type="dxa"/>
            <w:hideMark/>
          </w:tcPr>
          <w:p w:rsidR="00736728" w:rsidRPr="00C83FC9" w:rsidRDefault="00736728">
            <w:pPr>
              <w:jc w:val="center"/>
              <w:rPr>
                <w:b/>
                <w:bCs/>
                <w:sz w:val="26"/>
                <w:szCs w:val="26"/>
              </w:rPr>
            </w:pPr>
            <w:r w:rsidRPr="00C83FC9">
              <w:rPr>
                <w:b/>
                <w:bCs/>
                <w:sz w:val="26"/>
                <w:szCs w:val="26"/>
              </w:rPr>
              <w:t>Funcția</w:t>
            </w:r>
          </w:p>
        </w:tc>
        <w:tc>
          <w:tcPr>
            <w:tcW w:w="917" w:type="dxa"/>
            <w:hideMark/>
          </w:tcPr>
          <w:p w:rsidR="00736728" w:rsidRPr="00C83FC9" w:rsidRDefault="00736728">
            <w:pPr>
              <w:jc w:val="center"/>
              <w:rPr>
                <w:b/>
                <w:bCs/>
                <w:sz w:val="26"/>
                <w:szCs w:val="26"/>
              </w:rPr>
            </w:pPr>
            <w:r w:rsidRPr="00C83FC9">
              <w:rPr>
                <w:b/>
                <w:bCs/>
                <w:sz w:val="26"/>
                <w:szCs w:val="26"/>
              </w:rPr>
              <w:t>Studii</w:t>
            </w:r>
          </w:p>
        </w:tc>
        <w:tc>
          <w:tcPr>
            <w:tcW w:w="778" w:type="dxa"/>
            <w:hideMark/>
          </w:tcPr>
          <w:p w:rsidR="00736728" w:rsidRPr="00C83FC9" w:rsidRDefault="00736728">
            <w:pPr>
              <w:jc w:val="center"/>
              <w:rPr>
                <w:b/>
                <w:bCs/>
                <w:sz w:val="26"/>
                <w:szCs w:val="26"/>
              </w:rPr>
            </w:pPr>
            <w:r w:rsidRPr="00C83FC9">
              <w:rPr>
                <w:b/>
                <w:bCs/>
                <w:sz w:val="26"/>
                <w:szCs w:val="26"/>
              </w:rPr>
              <w:t>Clasa</w:t>
            </w:r>
          </w:p>
        </w:tc>
        <w:tc>
          <w:tcPr>
            <w:tcW w:w="1569" w:type="dxa"/>
            <w:hideMark/>
          </w:tcPr>
          <w:p w:rsidR="00736728" w:rsidRPr="00C83FC9" w:rsidRDefault="00736728">
            <w:pPr>
              <w:jc w:val="center"/>
              <w:rPr>
                <w:b/>
                <w:bCs/>
                <w:sz w:val="26"/>
                <w:szCs w:val="26"/>
              </w:rPr>
            </w:pPr>
            <w:r w:rsidRPr="00C83FC9">
              <w:rPr>
                <w:b/>
                <w:bCs/>
                <w:sz w:val="26"/>
                <w:szCs w:val="26"/>
              </w:rPr>
              <w:t>Grad/ Treapta profesională</w:t>
            </w:r>
          </w:p>
        </w:tc>
        <w:tc>
          <w:tcPr>
            <w:tcW w:w="1383" w:type="dxa"/>
            <w:hideMark/>
          </w:tcPr>
          <w:p w:rsidR="00736728" w:rsidRPr="00C83FC9" w:rsidRDefault="00736728">
            <w:pPr>
              <w:jc w:val="center"/>
              <w:rPr>
                <w:b/>
                <w:bCs/>
                <w:sz w:val="26"/>
                <w:szCs w:val="26"/>
              </w:rPr>
            </w:pPr>
            <w:r w:rsidRPr="00C83FC9">
              <w:rPr>
                <w:b/>
                <w:bCs/>
                <w:sz w:val="26"/>
                <w:szCs w:val="26"/>
              </w:rPr>
              <w:t>Coeficient de ierarhizare</w:t>
            </w:r>
          </w:p>
        </w:tc>
      </w:tr>
      <w:tr w:rsidR="00736728" w:rsidRPr="00C83FC9" w:rsidTr="00736728">
        <w:trPr>
          <w:trHeight w:val="360"/>
        </w:trPr>
        <w:tc>
          <w:tcPr>
            <w:tcW w:w="519" w:type="dxa"/>
            <w:noWrap/>
            <w:hideMark/>
          </w:tcPr>
          <w:p w:rsidR="00736728" w:rsidRPr="00C83FC9" w:rsidRDefault="00736728" w:rsidP="00C83FC9">
            <w:pPr>
              <w:jc w:val="center"/>
              <w:rPr>
                <w:b/>
                <w:sz w:val="26"/>
                <w:szCs w:val="26"/>
              </w:rPr>
            </w:pPr>
            <w:r w:rsidRPr="00C83FC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3350" w:type="dxa"/>
            <w:hideMark/>
          </w:tcPr>
          <w:p w:rsidR="00736728" w:rsidRPr="00C83FC9" w:rsidRDefault="00736728">
            <w:pPr>
              <w:jc w:val="center"/>
              <w:rPr>
                <w:b/>
                <w:bCs/>
                <w:sz w:val="26"/>
                <w:szCs w:val="26"/>
              </w:rPr>
            </w:pPr>
            <w:r w:rsidRPr="00C83FC9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17" w:type="dxa"/>
            <w:noWrap/>
            <w:hideMark/>
          </w:tcPr>
          <w:p w:rsidR="00736728" w:rsidRPr="00C83FC9" w:rsidRDefault="00736728">
            <w:pPr>
              <w:jc w:val="center"/>
              <w:rPr>
                <w:b/>
                <w:sz w:val="26"/>
                <w:szCs w:val="26"/>
              </w:rPr>
            </w:pPr>
            <w:r w:rsidRPr="00C83FC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778" w:type="dxa"/>
            <w:noWrap/>
            <w:hideMark/>
          </w:tcPr>
          <w:p w:rsidR="00736728" w:rsidRPr="00C83FC9" w:rsidRDefault="00736728">
            <w:pPr>
              <w:jc w:val="center"/>
              <w:rPr>
                <w:b/>
                <w:sz w:val="26"/>
                <w:szCs w:val="26"/>
              </w:rPr>
            </w:pPr>
            <w:r w:rsidRPr="00C83FC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736728" w:rsidRPr="00C83FC9" w:rsidRDefault="00736728" w:rsidP="00C83FC9">
            <w:pPr>
              <w:jc w:val="center"/>
              <w:rPr>
                <w:b/>
                <w:sz w:val="26"/>
                <w:szCs w:val="26"/>
              </w:rPr>
            </w:pPr>
            <w:r w:rsidRPr="00C83FC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1383" w:type="dxa"/>
            <w:noWrap/>
            <w:hideMark/>
          </w:tcPr>
          <w:p w:rsidR="00736728" w:rsidRPr="00C83FC9" w:rsidRDefault="00736728" w:rsidP="00C83FC9">
            <w:pPr>
              <w:jc w:val="center"/>
              <w:rPr>
                <w:b/>
                <w:sz w:val="26"/>
                <w:szCs w:val="26"/>
              </w:rPr>
            </w:pPr>
            <w:r w:rsidRPr="00C83FC9">
              <w:rPr>
                <w:b/>
                <w:sz w:val="26"/>
                <w:szCs w:val="26"/>
              </w:rPr>
              <w:t> 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</w:t>
            </w:r>
          </w:p>
        </w:tc>
        <w:tc>
          <w:tcPr>
            <w:tcW w:w="3350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Inspector șef adjunct, contabil șef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</w:t>
            </w:r>
          </w:p>
        </w:tc>
        <w:tc>
          <w:tcPr>
            <w:tcW w:w="1383" w:type="dxa"/>
            <w:noWrap/>
            <w:vAlign w:val="center"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2,18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2</w:t>
            </w:r>
          </w:p>
        </w:tc>
        <w:tc>
          <w:tcPr>
            <w:tcW w:w="3350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Inspector șef adjunct, contabil șef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II</w:t>
            </w:r>
          </w:p>
        </w:tc>
        <w:tc>
          <w:tcPr>
            <w:tcW w:w="1383" w:type="dxa"/>
            <w:noWrap/>
            <w:vAlign w:val="center"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3,11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3</w:t>
            </w:r>
          </w:p>
        </w:tc>
        <w:tc>
          <w:tcPr>
            <w:tcW w:w="3350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Șef serviciu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2,97</w:t>
            </w:r>
          </w:p>
        </w:tc>
      </w:tr>
      <w:tr w:rsidR="00C121A7" w:rsidRPr="00C83FC9" w:rsidTr="00736728">
        <w:trPr>
          <w:trHeight w:val="675"/>
        </w:trPr>
        <w:tc>
          <w:tcPr>
            <w:tcW w:w="519" w:type="dxa"/>
            <w:noWrap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350" w:type="dxa"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Contabil</w:t>
            </w:r>
          </w:p>
        </w:tc>
        <w:tc>
          <w:tcPr>
            <w:tcW w:w="917" w:type="dxa"/>
            <w:noWrap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</w:tcPr>
          <w:p w:rsidR="00C121A7" w:rsidRPr="00D75608" w:rsidRDefault="00C121A7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</w:tcPr>
          <w:p w:rsidR="00C121A7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IA</w:t>
            </w:r>
          </w:p>
        </w:tc>
        <w:tc>
          <w:tcPr>
            <w:tcW w:w="1383" w:type="dxa"/>
            <w:noWrap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1,90</w:t>
            </w:r>
            <w:bookmarkStart w:id="0" w:name="_GoBack"/>
            <w:bookmarkEnd w:id="0"/>
          </w:p>
        </w:tc>
      </w:tr>
      <w:tr w:rsidR="00C121A7" w:rsidRPr="00C83FC9" w:rsidTr="00736728">
        <w:trPr>
          <w:trHeight w:val="675"/>
        </w:trPr>
        <w:tc>
          <w:tcPr>
            <w:tcW w:w="519" w:type="dxa"/>
            <w:noWrap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350" w:type="dxa"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Contabil</w:t>
            </w:r>
          </w:p>
        </w:tc>
        <w:tc>
          <w:tcPr>
            <w:tcW w:w="917" w:type="dxa"/>
            <w:noWrap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</w:tcPr>
          <w:p w:rsidR="00C121A7" w:rsidRPr="00D75608" w:rsidRDefault="00C121A7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</w:tcPr>
          <w:p w:rsidR="00C121A7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</w:t>
            </w:r>
          </w:p>
        </w:tc>
        <w:tc>
          <w:tcPr>
            <w:tcW w:w="1383" w:type="dxa"/>
            <w:noWrap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1,72</w:t>
            </w:r>
          </w:p>
        </w:tc>
      </w:tr>
      <w:tr w:rsidR="00C121A7" w:rsidRPr="00C83FC9" w:rsidTr="00736728">
        <w:trPr>
          <w:trHeight w:val="675"/>
        </w:trPr>
        <w:tc>
          <w:tcPr>
            <w:tcW w:w="519" w:type="dxa"/>
            <w:noWrap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350" w:type="dxa"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Contabil</w:t>
            </w:r>
          </w:p>
        </w:tc>
        <w:tc>
          <w:tcPr>
            <w:tcW w:w="917" w:type="dxa"/>
            <w:noWrap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</w:tcPr>
          <w:p w:rsidR="00C121A7" w:rsidRPr="00D75608" w:rsidRDefault="00C121A7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</w:tcPr>
          <w:p w:rsidR="00C121A7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</w:t>
            </w:r>
          </w:p>
        </w:tc>
        <w:tc>
          <w:tcPr>
            <w:tcW w:w="1383" w:type="dxa"/>
            <w:noWrap/>
            <w:vAlign w:val="center"/>
          </w:tcPr>
          <w:p w:rsidR="00C121A7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1,52</w:t>
            </w:r>
          </w:p>
        </w:tc>
      </w:tr>
      <w:tr w:rsidR="00736728" w:rsidRPr="00C83FC9" w:rsidTr="00736728">
        <w:trPr>
          <w:trHeight w:val="675"/>
        </w:trPr>
        <w:tc>
          <w:tcPr>
            <w:tcW w:w="519" w:type="dxa"/>
            <w:noWrap/>
            <w:vAlign w:val="center"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350" w:type="dxa"/>
            <w:vAlign w:val="center"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Contabil</w:t>
            </w:r>
          </w:p>
        </w:tc>
        <w:tc>
          <w:tcPr>
            <w:tcW w:w="917" w:type="dxa"/>
            <w:noWrap/>
            <w:vAlign w:val="center"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debutant</w:t>
            </w:r>
          </w:p>
        </w:tc>
        <w:tc>
          <w:tcPr>
            <w:tcW w:w="1383" w:type="dxa"/>
            <w:noWrap/>
            <w:vAlign w:val="center"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1,42</w:t>
            </w:r>
          </w:p>
        </w:tc>
      </w:tr>
      <w:tr w:rsidR="00736728" w:rsidRPr="00C83FC9" w:rsidTr="00736728">
        <w:trPr>
          <w:trHeight w:val="6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Consilier, Inspector de specialitate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IA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1,55</w:t>
            </w:r>
          </w:p>
        </w:tc>
      </w:tr>
      <w:tr w:rsidR="00736728" w:rsidRPr="00C83FC9" w:rsidTr="00736728">
        <w:trPr>
          <w:trHeight w:val="6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Consilier, Inspector de specialitate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1,48</w:t>
            </w:r>
          </w:p>
        </w:tc>
      </w:tr>
      <w:tr w:rsidR="00736728" w:rsidRPr="00C83FC9" w:rsidTr="00736728">
        <w:trPr>
          <w:trHeight w:val="6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Consilier, Inspector de specialitate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II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1,39</w:t>
            </w:r>
          </w:p>
        </w:tc>
      </w:tr>
      <w:tr w:rsidR="00736728" w:rsidRPr="00C83FC9" w:rsidTr="00736728">
        <w:trPr>
          <w:trHeight w:val="6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Consilier, Inspector de specialitate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debutant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1,30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Consilier juridic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IA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1,55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Consilier juridic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1,48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Consilier juridic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II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1,39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Consilier juridic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debutant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C121A7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</w:t>
            </w:r>
            <w:r w:rsidR="00C121A7">
              <w:rPr>
                <w:sz w:val="26"/>
                <w:szCs w:val="26"/>
              </w:rPr>
              <w:t>30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Referent de specialitate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SSD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IA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1,14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Referent de specialitate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SSD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1,14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Referent de specialitate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SSD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II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1,07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Referent de specialitate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SSD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debutant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 xml:space="preserve">Referent, </w:t>
            </w:r>
            <w:proofErr w:type="spellStart"/>
            <w:r w:rsidRPr="00D75608">
              <w:rPr>
                <w:sz w:val="26"/>
                <w:szCs w:val="26"/>
              </w:rPr>
              <w:t>Referent</w:t>
            </w:r>
            <w:proofErr w:type="spellEnd"/>
            <w:r w:rsidRPr="00D75608">
              <w:rPr>
                <w:sz w:val="26"/>
                <w:szCs w:val="26"/>
              </w:rPr>
              <w:t xml:space="preserve"> casier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IA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 xml:space="preserve">Referent, </w:t>
            </w:r>
            <w:proofErr w:type="spellStart"/>
            <w:r w:rsidRPr="00D75608">
              <w:rPr>
                <w:sz w:val="26"/>
                <w:szCs w:val="26"/>
              </w:rPr>
              <w:t>Referent</w:t>
            </w:r>
            <w:proofErr w:type="spellEnd"/>
            <w:r w:rsidRPr="00D75608">
              <w:rPr>
                <w:sz w:val="26"/>
                <w:szCs w:val="26"/>
              </w:rPr>
              <w:t xml:space="preserve"> casier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 xml:space="preserve">Referent, </w:t>
            </w:r>
            <w:proofErr w:type="spellStart"/>
            <w:r w:rsidRPr="00D75608">
              <w:rPr>
                <w:sz w:val="26"/>
                <w:szCs w:val="26"/>
              </w:rPr>
              <w:t>Referent</w:t>
            </w:r>
            <w:proofErr w:type="spellEnd"/>
            <w:r w:rsidRPr="00D75608">
              <w:rPr>
                <w:sz w:val="26"/>
                <w:szCs w:val="26"/>
              </w:rPr>
              <w:t xml:space="preserve"> casier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II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 xml:space="preserve">Referent, </w:t>
            </w:r>
            <w:proofErr w:type="spellStart"/>
            <w:r w:rsidRPr="00D75608">
              <w:rPr>
                <w:sz w:val="26"/>
                <w:szCs w:val="26"/>
              </w:rPr>
              <w:t>Referent</w:t>
            </w:r>
            <w:proofErr w:type="spellEnd"/>
            <w:r w:rsidRPr="00D75608">
              <w:rPr>
                <w:sz w:val="26"/>
                <w:szCs w:val="26"/>
              </w:rPr>
              <w:t xml:space="preserve"> casier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debutant</w:t>
            </w: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Îngrijitor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M/G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Șofer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M/G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1,07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Muncitor calificat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M/G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Muncitor necalificat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M/G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1,00</w:t>
            </w:r>
          </w:p>
        </w:tc>
      </w:tr>
      <w:tr w:rsidR="00736728" w:rsidRPr="00C83FC9" w:rsidTr="00736728">
        <w:trPr>
          <w:trHeight w:val="375"/>
        </w:trPr>
        <w:tc>
          <w:tcPr>
            <w:tcW w:w="519" w:type="dxa"/>
            <w:noWrap/>
            <w:vAlign w:val="center"/>
            <w:hideMark/>
          </w:tcPr>
          <w:p w:rsidR="00736728" w:rsidRPr="00D75608" w:rsidRDefault="00C121A7" w:rsidP="007367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3350" w:type="dxa"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Administrator</w:t>
            </w:r>
          </w:p>
        </w:tc>
        <w:tc>
          <w:tcPr>
            <w:tcW w:w="917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M/G</w:t>
            </w:r>
          </w:p>
        </w:tc>
        <w:tc>
          <w:tcPr>
            <w:tcW w:w="778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83" w:type="dxa"/>
            <w:noWrap/>
            <w:vAlign w:val="center"/>
            <w:hideMark/>
          </w:tcPr>
          <w:p w:rsidR="00736728" w:rsidRPr="00D75608" w:rsidRDefault="00736728" w:rsidP="00736728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</w:tbl>
    <w:p w:rsidR="001C5407" w:rsidRDefault="001C5407" w:rsidP="00363D06">
      <w:pPr>
        <w:jc w:val="center"/>
        <w:rPr>
          <w:b/>
          <w:sz w:val="26"/>
          <w:szCs w:val="26"/>
        </w:rPr>
      </w:pPr>
    </w:p>
    <w:p w:rsidR="001C5407" w:rsidRPr="004F210A" w:rsidRDefault="001C5407" w:rsidP="001C5407">
      <w:pPr>
        <w:tabs>
          <w:tab w:val="left" w:pos="4173"/>
          <w:tab w:val="left" w:pos="5513"/>
          <w:tab w:val="left" w:pos="6573"/>
          <w:tab w:val="left" w:pos="7613"/>
        </w:tabs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b/>
          <w:bCs/>
          <w:color w:val="000000"/>
          <w:sz w:val="18"/>
          <w:szCs w:val="18"/>
          <w:lang w:eastAsia="ro-RO"/>
        </w:rPr>
        <w:t>NOTĂ:</w:t>
      </w:r>
      <w:r w:rsidRPr="004F210A">
        <w:rPr>
          <w:rFonts w:ascii="Palatino Linotype" w:eastAsia="Times New Roman" w:hAnsi="Palatino Linotype" w:cs="Arial"/>
          <w:b/>
          <w:bCs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</w:p>
    <w:p w:rsidR="00B02888" w:rsidRDefault="001C5407" w:rsidP="001C5407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 xml:space="preserve">1. </w:t>
      </w:r>
      <w:r w:rsidR="00B02888"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Începând cu luna Iulie, salariile de bază se stabilesc nominal conform anexei. În caz de modificare a salariului minim pe economie, salariul de bază rezultă prin înmulțirea coeficienților din anexă cu salariul minim brut pe țară garantat în plată în vigoare.</w:t>
      </w:r>
    </w:p>
    <w:p w:rsidR="001C5407" w:rsidRPr="004F210A" w:rsidRDefault="001C5407" w:rsidP="001C5407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2. Salariile de bază pentru funcțiile de conducere prevăzute la gradul I și gradul II cuprind sporul de vechime în muncă la nivel maxim.</w:t>
      </w:r>
    </w:p>
    <w:p w:rsidR="001C5407" w:rsidRPr="004F210A" w:rsidRDefault="001C5407" w:rsidP="001C5407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3. Salariile de bază pentru funcțiile de execuție sunt pentru gradația 0. Salariile de bază pentru gradațiile 1 - 5 se determină prin majorarea salariilor de bază pentru gradația  0 potrivit prevederilor art. 10 din Legea-cadru nr. 153/2017.</w:t>
      </w:r>
    </w:p>
    <w:p w:rsidR="001C5407" w:rsidRPr="004F210A" w:rsidRDefault="001C5407" w:rsidP="001C5407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4. Personalul care exercită activitatea de control financiar preventiv beneficiază de o majorare a salariului de bază cu 10%.</w:t>
      </w:r>
    </w:p>
    <w:p w:rsidR="001C5407" w:rsidRPr="004F210A" w:rsidRDefault="001C5407" w:rsidP="001C5407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5. Personalul care deține titlul științific de doctor beneficiază de o indemnizație lunară în cuantum de 50% din nivelul salariului de bază minim brut pe țară garantat în plată, dacă își desfășoară activitatea în domeniul pentru care deține titlul.</w:t>
      </w:r>
    </w:p>
    <w:p w:rsidR="00DD43BD" w:rsidRDefault="00DD43BD"/>
    <w:p w:rsidR="00DE73EE" w:rsidRDefault="00DE73EE" w:rsidP="00363D06">
      <w:pPr>
        <w:spacing w:after="0" w:line="240" w:lineRule="auto"/>
        <w:jc w:val="center"/>
      </w:pPr>
    </w:p>
    <w:p w:rsidR="00363D06" w:rsidRDefault="00363D06" w:rsidP="00363D06">
      <w:pPr>
        <w:spacing w:after="0" w:line="240" w:lineRule="auto"/>
        <w:jc w:val="center"/>
      </w:pPr>
      <w:r>
        <w:t>Borboly Csaba</w:t>
      </w:r>
    </w:p>
    <w:p w:rsidR="00363D06" w:rsidRDefault="00363D06" w:rsidP="00363D06">
      <w:pPr>
        <w:spacing w:after="0" w:line="240" w:lineRule="auto"/>
        <w:jc w:val="center"/>
      </w:pPr>
      <w:r>
        <w:t>președinte</w:t>
      </w:r>
    </w:p>
    <w:sectPr w:rsidR="00363D06" w:rsidSect="00DD43BD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098" w:rsidRDefault="00B05098" w:rsidP="00363D06">
      <w:pPr>
        <w:spacing w:after="0" w:line="240" w:lineRule="auto"/>
      </w:pPr>
      <w:r>
        <w:separator/>
      </w:r>
    </w:p>
  </w:endnote>
  <w:endnote w:type="continuationSeparator" w:id="0">
    <w:p w:rsidR="00B05098" w:rsidRDefault="00B05098" w:rsidP="00363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098" w:rsidRDefault="00B05098" w:rsidP="00363D06">
      <w:pPr>
        <w:spacing w:after="0" w:line="240" w:lineRule="auto"/>
      </w:pPr>
      <w:r>
        <w:separator/>
      </w:r>
    </w:p>
  </w:footnote>
  <w:footnote w:type="continuationSeparator" w:id="0">
    <w:p w:rsidR="00B05098" w:rsidRDefault="00B05098" w:rsidP="00363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934" w:rsidRDefault="00363D06" w:rsidP="00363D06">
    <w:pPr>
      <w:pStyle w:val="Header"/>
      <w:jc w:val="right"/>
    </w:pPr>
    <w:r>
      <w:t>Anex</w:t>
    </w:r>
    <w:r w:rsidR="002D0934">
      <w:t xml:space="preserve">a nr. </w:t>
    </w:r>
    <w:r w:rsidR="00832E8B">
      <w:t>2A</w:t>
    </w:r>
  </w:p>
  <w:p w:rsidR="00363D06" w:rsidRDefault="00363D06" w:rsidP="00363D06">
    <w:pPr>
      <w:pStyle w:val="Header"/>
      <w:jc w:val="right"/>
    </w:pPr>
    <w:r>
      <w:t xml:space="preserve"> la Hotărârea Consiliului Județean Harghita </w:t>
    </w:r>
  </w:p>
  <w:p w:rsidR="00363D06" w:rsidRDefault="00736728" w:rsidP="00363D06">
    <w:pPr>
      <w:pStyle w:val="Header"/>
      <w:jc w:val="right"/>
    </w:pPr>
    <w:r>
      <w:t>Nr. _____/2018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06"/>
    <w:rsid w:val="00042C44"/>
    <w:rsid w:val="000D2660"/>
    <w:rsid w:val="001C5407"/>
    <w:rsid w:val="002158E7"/>
    <w:rsid w:val="00226E14"/>
    <w:rsid w:val="002C66E8"/>
    <w:rsid w:val="002D0934"/>
    <w:rsid w:val="00363D06"/>
    <w:rsid w:val="00457ABD"/>
    <w:rsid w:val="004C523B"/>
    <w:rsid w:val="0050535B"/>
    <w:rsid w:val="00694D7A"/>
    <w:rsid w:val="006C6AC5"/>
    <w:rsid w:val="00736728"/>
    <w:rsid w:val="007704A5"/>
    <w:rsid w:val="00773B96"/>
    <w:rsid w:val="007E403F"/>
    <w:rsid w:val="0080738A"/>
    <w:rsid w:val="00832E8B"/>
    <w:rsid w:val="008D46DF"/>
    <w:rsid w:val="008F3C61"/>
    <w:rsid w:val="00935CB1"/>
    <w:rsid w:val="00965251"/>
    <w:rsid w:val="00A5065B"/>
    <w:rsid w:val="00B02888"/>
    <w:rsid w:val="00B05098"/>
    <w:rsid w:val="00B708AA"/>
    <w:rsid w:val="00BA330D"/>
    <w:rsid w:val="00C121A7"/>
    <w:rsid w:val="00C52C0E"/>
    <w:rsid w:val="00C83FC9"/>
    <w:rsid w:val="00D05AD7"/>
    <w:rsid w:val="00D438D4"/>
    <w:rsid w:val="00D5740B"/>
    <w:rsid w:val="00D75608"/>
    <w:rsid w:val="00D761B4"/>
    <w:rsid w:val="00DB712F"/>
    <w:rsid w:val="00DD43BD"/>
    <w:rsid w:val="00DE73EE"/>
    <w:rsid w:val="00EC353F"/>
    <w:rsid w:val="00F21E37"/>
    <w:rsid w:val="00F4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347</Words>
  <Characters>2014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Szocs-Matyas Istvan</dc:creator>
  <cp:lastModifiedBy>User</cp:lastModifiedBy>
  <cp:revision>14</cp:revision>
  <cp:lastPrinted>2018-11-20T09:17:00Z</cp:lastPrinted>
  <dcterms:created xsi:type="dcterms:W3CDTF">2017-07-25T11:30:00Z</dcterms:created>
  <dcterms:modified xsi:type="dcterms:W3CDTF">2018-11-20T09:21:00Z</dcterms:modified>
</cp:coreProperties>
</file>